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83043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83043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83043">
        <w:rPr>
          <w:rFonts w:ascii="Times New Roman" w:hAnsi="Times New Roman"/>
          <w:b/>
          <w:sz w:val="28"/>
          <w:szCs w:val="28"/>
        </w:rPr>
        <w:t>11</w:t>
      </w:r>
      <w:r w:rsidR="00CA729E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CA729E">
        <w:rPr>
          <w:rFonts w:ascii="Times New Roman" w:hAnsi="Times New Roman"/>
          <w:b/>
          <w:color w:val="000000"/>
          <w:lang w:eastAsia="en-US"/>
        </w:rPr>
        <w:t>Реконструкция подачи ВНД цеха №3 на технологическом потоке №1,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CA729E">
        <w:rPr>
          <w:rFonts w:ascii="Times New Roman" w:hAnsi="Times New Roman"/>
          <w:color w:val="000000"/>
          <w:lang w:eastAsia="en-US"/>
        </w:rPr>
        <w:t>28</w:t>
      </w:r>
      <w:r w:rsidR="00283043">
        <w:rPr>
          <w:rFonts w:ascii="Times New Roman" w:hAnsi="Times New Roman"/>
          <w:color w:val="000000"/>
          <w:lang w:eastAsia="en-US"/>
        </w:rPr>
        <w:t>.04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A729E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A729E">
        <w:rPr>
          <w:rFonts w:ascii="Times New Roman" w:hAnsi="Times New Roman"/>
          <w:color w:val="000000"/>
          <w:lang w:eastAsia="en-US"/>
        </w:rPr>
        <w:t>05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CA729E">
        <w:rPr>
          <w:rFonts w:ascii="Times New Roman" w:hAnsi="Times New Roman"/>
          <w:color w:val="000000"/>
          <w:lang w:eastAsia="en-US"/>
        </w:rPr>
        <w:t>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A729E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A729E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A729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A729E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CA729E">
        <w:rPr>
          <w:rFonts w:ascii="Times New Roman" w:hAnsi="Times New Roman"/>
          <w:color w:val="000000"/>
          <w:lang w:eastAsia="en-US"/>
        </w:rPr>
        <w:t>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83043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A02C1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A729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B71B22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8153-9174-4ECE-99FD-266A57D9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2020-07-20T09:04:00Z</dcterms:created>
  <dcterms:modified xsi:type="dcterms:W3CDTF">2021-04-29T11:13:00Z</dcterms:modified>
</cp:coreProperties>
</file>